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50B3" w14:textId="1FC2BDB5" w:rsidR="00A302A0" w:rsidRPr="0043668D" w:rsidRDefault="00381BC5" w:rsidP="00A302A0">
      <w:pPr>
        <w:pStyle w:val="Heading1"/>
      </w:pPr>
      <w:r>
        <w:t>center/institutes</w:t>
      </w:r>
    </w:p>
    <w:p w14:paraId="47EBA0B1" w14:textId="77777777" w:rsidR="00A302A0" w:rsidRPr="00DA1F31" w:rsidRDefault="00A302A0" w:rsidP="00A302A0">
      <w:pPr>
        <w:tabs>
          <w:tab w:val="left" w:pos="360"/>
        </w:tabs>
      </w:pPr>
      <w:r w:rsidRPr="00DA1F31">
        <w:t>1.</w:t>
      </w:r>
      <w:r w:rsidRPr="00DA1F31">
        <w:tab/>
        <w:t>Reporting Institution</w:t>
      </w:r>
      <w:r>
        <w:t xml:space="preserve">: </w:t>
      </w:r>
      <w:r w:rsidRPr="00DA1F31">
        <w:t>Southern Illinois University Carbondale</w:t>
      </w:r>
      <w:r w:rsidRPr="00DA1F31">
        <w:tab/>
      </w:r>
    </w:p>
    <w:p w14:paraId="358092F3" w14:textId="0478310E" w:rsidR="00A302A0" w:rsidRDefault="00A302A0" w:rsidP="00A302A0">
      <w:pPr>
        <w:tabs>
          <w:tab w:val="left" w:pos="360"/>
        </w:tabs>
      </w:pPr>
      <w:r w:rsidRPr="00DA1F31">
        <w:t>2.</w:t>
      </w:r>
      <w:r w:rsidRPr="00DA1F31">
        <w:tab/>
      </w:r>
      <w:r w:rsidR="00381BC5">
        <w:t>Center/Institute</w:t>
      </w:r>
      <w:r w:rsidRPr="00DA1F31">
        <w:t xml:space="preserve"> Reviewed</w:t>
      </w:r>
      <w:r>
        <w:t xml:space="preserve">: </w:t>
      </w:r>
    </w:p>
    <w:p w14:paraId="2092364B" w14:textId="77777777" w:rsidR="00A302A0" w:rsidRDefault="00A302A0" w:rsidP="00A302A0">
      <w:pPr>
        <w:tabs>
          <w:tab w:val="left" w:pos="360"/>
        </w:tabs>
      </w:pPr>
      <w:r w:rsidRPr="00DA1F31">
        <w:t>3.</w:t>
      </w:r>
      <w:r w:rsidRPr="00DA1F31">
        <w:tab/>
        <w:t>Date</w:t>
      </w:r>
      <w:r>
        <w:t xml:space="preserve">: </w:t>
      </w:r>
    </w:p>
    <w:p w14:paraId="24398FB3" w14:textId="653E79C9" w:rsidR="00A302A0" w:rsidRPr="00DA1F31" w:rsidRDefault="00A302A0" w:rsidP="00A302A0">
      <w:pPr>
        <w:tabs>
          <w:tab w:val="left" w:pos="360"/>
        </w:tabs>
      </w:pPr>
      <w:r w:rsidRPr="00DA1F31">
        <w:t>4.</w:t>
      </w:r>
      <w:r w:rsidRPr="00DA1F31">
        <w:tab/>
        <w:t>Contact Person</w:t>
      </w:r>
      <w:r>
        <w:t xml:space="preserve">:  </w:t>
      </w:r>
      <w:r w:rsidR="002E7CE0">
        <w:t>Sheryl A. Tucker</w:t>
      </w:r>
      <w:r>
        <w:t>, Provost and Vice Chancellor for Academic Affairs</w:t>
      </w:r>
      <w:r w:rsidRPr="00DA1F31">
        <w:tab/>
      </w:r>
    </w:p>
    <w:p w14:paraId="4F4A7F32" w14:textId="77777777" w:rsidR="00A302A0" w:rsidRPr="00DA1F31" w:rsidRDefault="00A302A0" w:rsidP="00A302A0">
      <w:pPr>
        <w:tabs>
          <w:tab w:val="left" w:pos="360"/>
        </w:tabs>
        <w:ind w:left="720"/>
      </w:pPr>
      <w:r w:rsidRPr="00DA1F31">
        <w:t>4.1.</w:t>
      </w:r>
      <w:r w:rsidRPr="00DA1F31">
        <w:tab/>
      </w:r>
      <w:r>
        <w:t>Telephone: (618) 453-</w:t>
      </w:r>
      <w:r w:rsidRPr="00DA1F31">
        <w:t>5744</w:t>
      </w:r>
      <w:r w:rsidRPr="00DA1F31">
        <w:tab/>
      </w:r>
    </w:p>
    <w:p w14:paraId="77FE91B4" w14:textId="77777777" w:rsidR="00A302A0" w:rsidRPr="00DA1F31" w:rsidRDefault="00A302A0" w:rsidP="00A302A0">
      <w:pPr>
        <w:tabs>
          <w:tab w:val="left" w:pos="360"/>
        </w:tabs>
        <w:ind w:left="720"/>
      </w:pPr>
      <w:r w:rsidRPr="00DA1F31">
        <w:t>4.2.</w:t>
      </w:r>
      <w:r w:rsidRPr="00DA1F31">
        <w:tab/>
        <w:t>E-mail</w:t>
      </w:r>
      <w:r>
        <w:t xml:space="preserve">: </w:t>
      </w:r>
      <w:r w:rsidRPr="00DA1F31">
        <w:t>provost@siu.edu</w:t>
      </w:r>
      <w:r w:rsidRPr="00DA1F31">
        <w:tab/>
      </w:r>
    </w:p>
    <w:p w14:paraId="7C289FD9" w14:textId="77777777" w:rsidR="00A302A0" w:rsidRPr="00DA1F31" w:rsidRDefault="00A302A0" w:rsidP="00A302A0">
      <w:pPr>
        <w:tabs>
          <w:tab w:val="left" w:pos="360"/>
        </w:tabs>
        <w:ind w:left="720"/>
      </w:pPr>
      <w:r w:rsidRPr="00DA1F31">
        <w:t>4.3.</w:t>
      </w:r>
      <w:r w:rsidRPr="00DA1F31">
        <w:tab/>
        <w:t>Fax</w:t>
      </w:r>
      <w:r>
        <w:t xml:space="preserve">: </w:t>
      </w:r>
      <w:r w:rsidRPr="00DA1F31">
        <w:t>(618)</w:t>
      </w:r>
      <w:r>
        <w:t xml:space="preserve"> </w:t>
      </w:r>
      <w:r w:rsidRPr="00DA1F31">
        <w:t>453-1478</w:t>
      </w:r>
      <w:r w:rsidRPr="00DA1F31">
        <w:tab/>
      </w:r>
    </w:p>
    <w:p w14:paraId="3D89329B" w14:textId="77777777" w:rsidR="00A302A0" w:rsidRDefault="00A302A0" w:rsidP="00A302A0">
      <w:pPr>
        <w:tabs>
          <w:tab w:val="left" w:pos="360"/>
        </w:tabs>
      </w:pPr>
      <w:r w:rsidRPr="00DA1F31">
        <w:t>5.</w:t>
      </w:r>
      <w:r w:rsidRPr="00DA1F31">
        <w:tab/>
        <w:t>Major Findings and Recommendations</w:t>
      </w:r>
    </w:p>
    <w:p w14:paraId="53673801" w14:textId="77777777" w:rsidR="00C92CF8" w:rsidRDefault="00C92CF8" w:rsidP="00A302A0"/>
    <w:p w14:paraId="39DC5415" w14:textId="77777777" w:rsidR="00A302A0" w:rsidRDefault="00A302A0" w:rsidP="00A302A0">
      <w:r>
        <w:t>The review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was comprised</w:t>
      </w:r>
      <w:r>
        <w:rPr>
          <w:spacing w:val="-8"/>
        </w:rPr>
        <w:t xml:space="preserve"> </w:t>
      </w:r>
      <w:r>
        <w:t xml:space="preserve">of: </w:t>
      </w:r>
    </w:p>
    <w:p w14:paraId="54927BAD" w14:textId="77777777" w:rsidR="00A302A0" w:rsidRDefault="00A302A0"/>
    <w:p w14:paraId="129F71B8" w14:textId="12B28EAC" w:rsidR="00A302A0" w:rsidRPr="00DA1F31" w:rsidRDefault="00A302A0" w:rsidP="00A302A0">
      <w:pPr>
        <w:tabs>
          <w:tab w:val="left" w:pos="360"/>
        </w:tabs>
      </w:pPr>
      <w:r>
        <w:t>5.1</w:t>
      </w:r>
      <w:r>
        <w:tab/>
      </w:r>
      <w:r w:rsidRPr="00DA1F31">
        <w:t>Description and assessment of any major changes in the</w:t>
      </w:r>
      <w:r w:rsidR="00381BC5">
        <w:t xml:space="preserve"> center/institute</w:t>
      </w:r>
      <w:r w:rsidRPr="00DA1F31">
        <w:t>:</w:t>
      </w:r>
    </w:p>
    <w:p w14:paraId="09DA5978" w14:textId="77777777" w:rsidR="00A302A0" w:rsidRDefault="00A302A0" w:rsidP="00A302A0">
      <w:pPr>
        <w:tabs>
          <w:tab w:val="left" w:pos="360"/>
        </w:tabs>
        <w:ind w:left="360" w:hanging="360"/>
      </w:pPr>
    </w:p>
    <w:p w14:paraId="18A6F7DC" w14:textId="24742E25" w:rsidR="00A302A0" w:rsidRPr="00DA1F31" w:rsidRDefault="00A302A0" w:rsidP="00A302A0">
      <w:pPr>
        <w:tabs>
          <w:tab w:val="left" w:pos="360"/>
        </w:tabs>
        <w:ind w:left="360" w:hanging="360"/>
      </w:pPr>
      <w:r w:rsidRPr="00DA1F31">
        <w:t>5.2</w:t>
      </w:r>
      <w:r w:rsidRPr="00DA1F31">
        <w:tab/>
        <w:t xml:space="preserve">Description of major findings and recommendations, including evidence of learning outcomes and identification of opportunities for </w:t>
      </w:r>
      <w:r w:rsidR="00381BC5">
        <w:t>continuous</w:t>
      </w:r>
      <w:r w:rsidRPr="00DA1F31">
        <w:t xml:space="preserve"> improvement:</w:t>
      </w:r>
    </w:p>
    <w:p w14:paraId="587F6D4A" w14:textId="77777777" w:rsidR="00A302A0" w:rsidRDefault="00A302A0" w:rsidP="00A302A0">
      <w:pPr>
        <w:ind w:left="360" w:hanging="360"/>
      </w:pPr>
    </w:p>
    <w:p w14:paraId="2B909CD5" w14:textId="51259FF7" w:rsidR="00A302A0" w:rsidRPr="0043668D" w:rsidRDefault="00381BC5" w:rsidP="00A302A0">
      <w:pPr>
        <w:ind w:left="360" w:hanging="360"/>
      </w:pPr>
      <w:r>
        <w:t>5.3 Description</w:t>
      </w:r>
      <w:r w:rsidR="00A302A0" w:rsidRPr="0043668D">
        <w:t xml:space="preserve"> of actions taken since the last review, including </w:t>
      </w:r>
      <w:r>
        <w:t>resources and activities:</w:t>
      </w:r>
    </w:p>
    <w:p w14:paraId="65DD4EE6" w14:textId="77777777" w:rsidR="00A302A0" w:rsidRDefault="00A302A0" w:rsidP="00A302A0">
      <w:pPr>
        <w:ind w:left="360" w:hanging="360"/>
      </w:pPr>
    </w:p>
    <w:p w14:paraId="7628BE3E" w14:textId="4388B389" w:rsidR="00A302A0" w:rsidRPr="0043668D" w:rsidRDefault="00381BC5" w:rsidP="00A302A0">
      <w:pPr>
        <w:ind w:left="360" w:hanging="360"/>
      </w:pPr>
      <w:r>
        <w:t>5.4 Description</w:t>
      </w:r>
      <w:r w:rsidR="00A302A0" w:rsidRPr="0043668D">
        <w:t xml:space="preserve"> of actions to be taken </w:t>
      </w:r>
      <w:r w:rsidRPr="0043668D">
        <w:t>because of</w:t>
      </w:r>
      <w:r w:rsidR="00A302A0" w:rsidRPr="0043668D">
        <w:t xml:space="preserve"> this review, including </w:t>
      </w:r>
      <w:r>
        <w:t>resources and activities:</w:t>
      </w:r>
    </w:p>
    <w:p w14:paraId="141757EC" w14:textId="77777777" w:rsidR="00A302A0" w:rsidRDefault="00A302A0" w:rsidP="00A302A0"/>
    <w:p w14:paraId="5E94B4E6" w14:textId="77777777" w:rsidR="004E52C1" w:rsidRDefault="004E52C1" w:rsidP="00A302A0"/>
    <w:p w14:paraId="09ECD64A" w14:textId="77777777" w:rsidR="00C92CF8" w:rsidRDefault="00C92CF8" w:rsidP="00A302A0"/>
    <w:p w14:paraId="5DE59C96" w14:textId="77777777" w:rsidR="00C92CF8" w:rsidRDefault="00C92CF8" w:rsidP="00A302A0"/>
    <w:p w14:paraId="4CB5202D" w14:textId="77777777" w:rsidR="00C92CF8" w:rsidRDefault="00C92CF8" w:rsidP="00A302A0"/>
    <w:p w14:paraId="5BA03796" w14:textId="77777777" w:rsidR="00C92CF8" w:rsidRDefault="00C92CF8" w:rsidP="00A302A0"/>
    <w:p w14:paraId="2C815C25" w14:textId="77777777" w:rsidR="00C92CF8" w:rsidRDefault="00C92CF8" w:rsidP="00A302A0"/>
    <w:p w14:paraId="79B8CB6F" w14:textId="77777777" w:rsidR="00C92CF8" w:rsidRDefault="00C92CF8" w:rsidP="00A302A0"/>
    <w:p w14:paraId="416152EA" w14:textId="77777777" w:rsidR="00C92CF8" w:rsidRDefault="00C92CF8" w:rsidP="00A302A0"/>
    <w:p w14:paraId="4DB6C2EF" w14:textId="77777777" w:rsidR="00C92CF8" w:rsidRDefault="00C92CF8" w:rsidP="00A302A0"/>
    <w:sectPr w:rsidR="00C92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27721"/>
    <w:multiLevelType w:val="hybridMultilevel"/>
    <w:tmpl w:val="0024B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9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A0"/>
    <w:rsid w:val="0005112F"/>
    <w:rsid w:val="000D5B48"/>
    <w:rsid w:val="001B750D"/>
    <w:rsid w:val="002E7CE0"/>
    <w:rsid w:val="00381BC5"/>
    <w:rsid w:val="00462121"/>
    <w:rsid w:val="00471741"/>
    <w:rsid w:val="004E52C1"/>
    <w:rsid w:val="00695975"/>
    <w:rsid w:val="00A302A0"/>
    <w:rsid w:val="00A878AC"/>
    <w:rsid w:val="00BF3276"/>
    <w:rsid w:val="00C92CF8"/>
    <w:rsid w:val="00E571F6"/>
    <w:rsid w:val="00FB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983B2"/>
  <w15:chartTrackingRefBased/>
  <w15:docId w15:val="{C23EE279-4BD8-4839-BBCF-D74379AB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2A0"/>
    <w:pPr>
      <w:spacing w:before="120" w:after="12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2A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2A0"/>
    <w:rPr>
      <w:rFonts w:eastAsiaTheme="majorEastAsia" w:cstheme="majorBidi"/>
      <w:b/>
      <w:caps/>
      <w:sz w:val="24"/>
      <w:szCs w:val="32"/>
    </w:rPr>
  </w:style>
  <w:style w:type="paragraph" w:styleId="ListParagraph">
    <w:name w:val="List Paragraph"/>
    <w:basedOn w:val="Normal"/>
    <w:uiPriority w:val="34"/>
    <w:qFormat/>
    <w:rsid w:val="00A302A0"/>
    <w:pPr>
      <w:ind w:left="720"/>
      <w:contextualSpacing/>
    </w:pPr>
  </w:style>
  <w:style w:type="table" w:styleId="LightShading">
    <w:name w:val="Light Shading"/>
    <w:basedOn w:val="TableNormal"/>
    <w:uiPriority w:val="60"/>
    <w:rsid w:val="00C92C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C92CF8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R. Chevalier</dc:creator>
  <cp:keywords/>
  <dc:description/>
  <cp:lastModifiedBy>Dunston, Julie K</cp:lastModifiedBy>
  <cp:revision>2</cp:revision>
  <dcterms:created xsi:type="dcterms:W3CDTF">2024-10-08T15:44:00Z</dcterms:created>
  <dcterms:modified xsi:type="dcterms:W3CDTF">2024-10-08T15:44:00Z</dcterms:modified>
</cp:coreProperties>
</file>